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85" w:rsidRDefault="00494C85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48D3" w:rsidRPr="00A76A1D" w:rsidRDefault="00C148D3" w:rsidP="00C148D3">
      <w:pPr>
        <w:pStyle w:val="a9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C148D3" w:rsidRPr="00A76A1D" w:rsidRDefault="00C148D3" w:rsidP="00C148D3">
      <w:pPr>
        <w:pStyle w:val="a9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C148D3" w:rsidRPr="00A76A1D" w:rsidRDefault="00C148D3" w:rsidP="00C148D3">
      <w:pPr>
        <w:pStyle w:val="a9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C148D3" w:rsidRPr="00A76A1D" w:rsidRDefault="00C148D3" w:rsidP="00C148D3">
      <w:pPr>
        <w:pStyle w:val="a9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ВЕСЕЛОВСКОЕ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C148D3" w:rsidRDefault="00C148D3" w:rsidP="00C148D3">
      <w:pPr>
        <w:pStyle w:val="a9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C148D3" w:rsidRDefault="00C148D3" w:rsidP="00C148D3">
      <w:pPr>
        <w:pStyle w:val="a9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>
        <w:rPr>
          <w:rFonts w:ascii="Times New Roman" w:hAnsi="Times New Roman" w:cs="Times New Roman"/>
          <w:b/>
        </w:rPr>
        <w:t>ВЕСЕЛОВСКОГО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C148D3" w:rsidRPr="001800BB" w:rsidRDefault="00C148D3" w:rsidP="00C148D3">
      <w:pPr>
        <w:pStyle w:val="a7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C148D3" w:rsidRDefault="00C148D3" w:rsidP="00C148D3">
      <w:pPr>
        <w:pStyle w:val="a9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C148D3" w:rsidRPr="00A76A1D" w:rsidRDefault="00C148D3" w:rsidP="00C148D3">
      <w:pPr>
        <w:pStyle w:val="a9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C148D3" w:rsidRDefault="00C148D3" w:rsidP="00C148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148D3" w:rsidRPr="00A76A1D" w:rsidRDefault="00C148D3" w:rsidP="00C148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</w:t>
      </w:r>
      <w:r w:rsidRPr="00A76A1D">
        <w:rPr>
          <w:rFonts w:ascii="Times New Roman" w:hAnsi="Times New Roman"/>
          <w:sz w:val="28"/>
          <w:szCs w:val="28"/>
        </w:rPr>
        <w:t xml:space="preserve"> декабря 2024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76A1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81</w:t>
      </w:r>
    </w:p>
    <w:p w:rsidR="00C148D3" w:rsidRDefault="00C148D3" w:rsidP="00C148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Веселый</w:t>
      </w:r>
    </w:p>
    <w:p w:rsidR="00C148D3" w:rsidRDefault="00C148D3" w:rsidP="00494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C85" w:rsidRPr="00C148D3" w:rsidRDefault="009F1E09" w:rsidP="00494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8D3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</w:t>
      </w:r>
    </w:p>
    <w:p w:rsidR="00494C85" w:rsidRPr="00C148D3" w:rsidRDefault="009F1E09" w:rsidP="00494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8D3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AE140A" w:rsidRPr="00C14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C85" w:rsidRPr="00C148D3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C148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F1E09" w:rsidRPr="00C148D3" w:rsidRDefault="009F1E09" w:rsidP="00494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8D3">
        <w:rPr>
          <w:rFonts w:ascii="Times New Roman" w:hAnsi="Times New Roman" w:cs="Times New Roman"/>
          <w:b/>
          <w:sz w:val="28"/>
          <w:szCs w:val="28"/>
        </w:rPr>
        <w:t>«</w:t>
      </w:r>
      <w:r w:rsidR="003D7A51" w:rsidRPr="00C148D3">
        <w:rPr>
          <w:rFonts w:ascii="Times New Roman" w:hAnsi="Times New Roman"/>
          <w:b/>
          <w:sz w:val="28"/>
          <w:szCs w:val="28"/>
        </w:rPr>
        <w:t xml:space="preserve">Управление муниципальными финансами и  </w:t>
      </w:r>
      <w:r w:rsidR="003D7A51" w:rsidRPr="00C148D3">
        <w:rPr>
          <w:rFonts w:ascii="Times New Roman" w:hAnsi="Times New Roman"/>
          <w:b/>
          <w:kern w:val="2"/>
          <w:sz w:val="28"/>
          <w:szCs w:val="28"/>
        </w:rPr>
        <w:t>создание условий для эффективного управления муниципальными финансами</w:t>
      </w:r>
      <w:r w:rsidRPr="00C148D3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9F1E09" w:rsidRDefault="009F1E09" w:rsidP="00494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494C85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94C85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494C85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494C85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494C85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3D7A51" w:rsidRPr="00562B82">
        <w:rPr>
          <w:rFonts w:ascii="Times New Roman" w:hAnsi="Times New Roman"/>
          <w:sz w:val="28"/>
          <w:szCs w:val="28"/>
        </w:rPr>
        <w:t>Управление муниципальным</w:t>
      </w:r>
      <w:r w:rsidR="003D7A51">
        <w:rPr>
          <w:rFonts w:ascii="Times New Roman" w:hAnsi="Times New Roman"/>
          <w:sz w:val="28"/>
          <w:szCs w:val="28"/>
        </w:rPr>
        <w:t xml:space="preserve">и финансами и  </w:t>
      </w:r>
      <w:r w:rsidR="003D7A51" w:rsidRPr="009B4D1A">
        <w:rPr>
          <w:rFonts w:ascii="Times New Roman" w:hAnsi="Times New Roman"/>
          <w:kern w:val="2"/>
          <w:sz w:val="28"/>
          <w:szCs w:val="28"/>
        </w:rPr>
        <w:t>создание условий для эффективного управления муниципальными финансами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C148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>
        <w:rPr>
          <w:rFonts w:ascii="Times New Roman" w:hAnsi="Times New Roman" w:cs="Times New Roman"/>
          <w:sz w:val="28"/>
          <w:szCs w:val="28"/>
        </w:rPr>
        <w:t>5 года.</w:t>
      </w:r>
    </w:p>
    <w:p w:rsidR="009F1E09" w:rsidRDefault="009F1E09" w:rsidP="00C148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494C85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494C85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C148D3" w:rsidRDefault="00C148D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148D3" w:rsidRDefault="00C148D3" w:rsidP="00C148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C148D3" w:rsidRDefault="00C148D3" w:rsidP="00C148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сектор экономики и финансов тел: 5-43-85</w:t>
      </w:r>
    </w:p>
    <w:p w:rsidR="00C148D3" w:rsidRDefault="00C148D3" w:rsidP="00C148D3"/>
    <w:p w:rsidR="00C148D3" w:rsidRDefault="00C148D3" w:rsidP="00C148D3"/>
    <w:p w:rsidR="007F5558" w:rsidRPr="00C148D3" w:rsidRDefault="007F5558" w:rsidP="00C148D3">
      <w:pPr>
        <w:sectPr w:rsidR="007F5558" w:rsidRPr="00C148D3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5558" w:rsidRDefault="007F5558" w:rsidP="007F5558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8"/>
        </w:rPr>
      </w:pPr>
      <w:r w:rsidRPr="007F5558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7F5558" w:rsidRPr="007F5558" w:rsidRDefault="007F5558" w:rsidP="007F5558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8"/>
        </w:rPr>
      </w:pPr>
      <w:r w:rsidRPr="007F5558">
        <w:rPr>
          <w:rFonts w:ascii="Times New Roman" w:hAnsi="Times New Roman" w:cs="Times New Roman"/>
          <w:sz w:val="28"/>
        </w:rPr>
        <w:t xml:space="preserve"> к распоряжению Администрации Веселовского сельского поселения от </w:t>
      </w:r>
      <w:r w:rsidR="00C148D3">
        <w:rPr>
          <w:rFonts w:ascii="Times New Roman" w:hAnsi="Times New Roman" w:cs="Times New Roman"/>
          <w:sz w:val="28"/>
        </w:rPr>
        <w:t>26</w:t>
      </w:r>
      <w:r w:rsidRPr="007F555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12</w:t>
      </w:r>
      <w:r w:rsidRPr="007F5558">
        <w:rPr>
          <w:rFonts w:ascii="Times New Roman" w:hAnsi="Times New Roman" w:cs="Times New Roman"/>
          <w:sz w:val="28"/>
        </w:rPr>
        <w:t>.2024</w:t>
      </w:r>
      <w:r w:rsidR="00C148D3">
        <w:rPr>
          <w:rFonts w:ascii="Times New Roman" w:hAnsi="Times New Roman" w:cs="Times New Roman"/>
          <w:sz w:val="28"/>
        </w:rPr>
        <w:t>г.</w:t>
      </w:r>
      <w:r w:rsidRPr="007F5558">
        <w:rPr>
          <w:rFonts w:ascii="Times New Roman" w:hAnsi="Times New Roman" w:cs="Times New Roman"/>
          <w:sz w:val="28"/>
        </w:rPr>
        <w:t xml:space="preserve"> №</w:t>
      </w:r>
      <w:r w:rsidR="00C148D3">
        <w:rPr>
          <w:rFonts w:ascii="Times New Roman" w:hAnsi="Times New Roman" w:cs="Times New Roman"/>
          <w:sz w:val="28"/>
        </w:rPr>
        <w:t xml:space="preserve"> 81</w:t>
      </w:r>
    </w:p>
    <w:p w:rsidR="007F5558" w:rsidRDefault="007F5558" w:rsidP="007F5558">
      <w:pPr>
        <w:widowControl w:val="0"/>
        <w:spacing w:after="0"/>
        <w:ind w:left="10913"/>
        <w:jc w:val="center"/>
        <w:rPr>
          <w:sz w:val="28"/>
        </w:rPr>
      </w:pPr>
    </w:p>
    <w:p w:rsidR="007F5558" w:rsidRPr="007F5558" w:rsidRDefault="007F5558" w:rsidP="007F555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7F5558">
        <w:rPr>
          <w:rFonts w:ascii="Times New Roman" w:hAnsi="Times New Roman" w:cs="Times New Roman"/>
          <w:sz w:val="28"/>
        </w:rPr>
        <w:t xml:space="preserve">Единый аналитический план реализации муниципальной программы </w:t>
      </w:r>
      <w:r>
        <w:rPr>
          <w:rFonts w:ascii="Times New Roman" w:hAnsi="Times New Roman" w:cs="Times New Roman"/>
          <w:sz w:val="28"/>
        </w:rPr>
        <w:t>Веселовского</w:t>
      </w:r>
      <w:r w:rsidRPr="007F5558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7F5558" w:rsidRDefault="007F5558" w:rsidP="007F5558">
      <w:pPr>
        <w:widowControl w:val="0"/>
        <w:spacing w:after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7F5558">
        <w:rPr>
          <w:rFonts w:ascii="Times New Roman" w:hAnsi="Times New Roman" w:cs="Times New Roman"/>
          <w:sz w:val="28"/>
        </w:rPr>
        <w:t>«</w:t>
      </w:r>
      <w:r w:rsidRPr="007F5558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и  </w:t>
      </w:r>
      <w:r w:rsidRPr="007F5558">
        <w:rPr>
          <w:rFonts w:ascii="Times New Roman" w:hAnsi="Times New Roman" w:cs="Times New Roman"/>
          <w:kern w:val="2"/>
          <w:sz w:val="28"/>
          <w:szCs w:val="28"/>
        </w:rPr>
        <w:t xml:space="preserve">создание условий для эффективного управления муниципальными </w:t>
      </w:r>
    </w:p>
    <w:p w:rsidR="007F5558" w:rsidRPr="007F5558" w:rsidRDefault="007F5558" w:rsidP="007F555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7F5558">
        <w:rPr>
          <w:rFonts w:ascii="Times New Roman" w:hAnsi="Times New Roman" w:cs="Times New Roman"/>
          <w:sz w:val="28"/>
        </w:rPr>
        <w:t>на 2025 год</w:t>
      </w:r>
    </w:p>
    <w:p w:rsidR="007F5558" w:rsidRDefault="007F5558" w:rsidP="007F5558">
      <w:pPr>
        <w:spacing w:after="0"/>
        <w:jc w:val="both"/>
        <w:rPr>
          <w:sz w:val="28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853"/>
        <w:gridCol w:w="1101"/>
        <w:gridCol w:w="1271"/>
        <w:gridCol w:w="2628"/>
        <w:gridCol w:w="1095"/>
        <w:gridCol w:w="992"/>
        <w:gridCol w:w="1053"/>
        <w:gridCol w:w="1147"/>
        <w:gridCol w:w="918"/>
      </w:tblGrid>
      <w:tr w:rsidR="007F5558" w:rsidRPr="00C148D3" w:rsidTr="00C148D3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1502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1502CE" w:rsidRPr="00C148D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ной (комплексной) программы </w:t>
            </w:r>
            <w:r w:rsidR="001502CE" w:rsidRPr="00C148D3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7F5558" w:rsidRPr="00C148D3" w:rsidRDefault="007F5558" w:rsidP="007F555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7F5558" w:rsidRDefault="007F5558" w:rsidP="007F5558">
      <w:pPr>
        <w:jc w:val="both"/>
        <w:rPr>
          <w:sz w:val="2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819"/>
        <w:gridCol w:w="1101"/>
        <w:gridCol w:w="1271"/>
        <w:gridCol w:w="2628"/>
        <w:gridCol w:w="1129"/>
        <w:gridCol w:w="992"/>
        <w:gridCol w:w="1053"/>
        <w:gridCol w:w="1147"/>
        <w:gridCol w:w="918"/>
      </w:tblGrid>
      <w:tr w:rsidR="007F5558" w:rsidRPr="00C148D3" w:rsidTr="00C148D3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sz w:val="24"/>
                <w:szCs w:val="24"/>
              </w:rPr>
            </w:pPr>
            <w:r w:rsidRPr="00C148D3">
              <w:rPr>
                <w:sz w:val="24"/>
                <w:szCs w:val="24"/>
              </w:rPr>
              <w:t>10</w:t>
            </w:r>
          </w:p>
        </w:tc>
      </w:tr>
      <w:tr w:rsidR="007F5558" w:rsidRPr="00C148D3" w:rsidTr="00C148D3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«Долгосрочное финансовое планирование»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(результат) 1 «Разработаны и реализованы механизмы контроля за 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исполнением бюджета Веселовского сельского поселения и снижение недоимки»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(начальник сектора 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Исполнены мероприятия совместного с Управлением Федеральной налоговой службы по Ростовской области по увеличению доходов консолидированного бюджета Веселовского сельского поселения и повышению эффективности налогового администрирования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 февраля 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F5558" w:rsidRPr="00C148D3" w:rsidRDefault="007F5558" w:rsidP="007F5558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налоговой задолженности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 марта 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F5558" w:rsidRPr="00C148D3" w:rsidRDefault="007F5558" w:rsidP="007F5558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Исполнены мероприятия совместного с Управлением Федеральной налоговой службы по Ростовской области по увеличению доходов консолидированного бюджета Веселовского сельского поселения и повышению эффективности 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налогового администрирования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25 апреля 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F5558" w:rsidRPr="00C148D3" w:rsidRDefault="007F5558" w:rsidP="007F5558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Исполнены мероприятия совместного с Управлением Федеральной налоговой службы по Ростовской области по увеличению доходов консолидированного бюджета Веселовского сельского поселения и повышению эффективности налогового администрирования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25 июля 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F5558" w:rsidRPr="00C148D3" w:rsidRDefault="007F5558" w:rsidP="007F5558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1.5.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налоговой задолженности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25 июля 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F5558" w:rsidRPr="00C148D3" w:rsidRDefault="007F5558" w:rsidP="007F5558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1.6.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Исполнены мероприятия совместного с Управлением Федеральной налоговой службы по Ростовской области по увеличению доходов консолидированного бюджета Веселовского сельского поселения и повышению эффективности налогового администрирования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25 октября 2025 г.</w:t>
            </w:r>
          </w:p>
          <w:p w:rsidR="007F5558" w:rsidRPr="00C148D3" w:rsidRDefault="007F5558" w:rsidP="007F5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F5558" w:rsidRPr="00C148D3" w:rsidRDefault="007F5558" w:rsidP="007F5558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2 «Проведена оценка эффективности налоговых льгот, установленных решениями Собрания депутатов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Проведена оценка эффективности налоговых льгот, установленных решениями Собрания депутатов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 августа 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F5558" w:rsidRPr="00C148D3" w:rsidRDefault="007F5558" w:rsidP="007F55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3 «Сформированы расходы бюджета сельского поселения в соответствии с муниципальными программами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Исполнение бюджета Веселовского сельского поселения на основе программно-целевого принципа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20 марта 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3.2.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Веселовского сельского поселения 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программно-целевого принципа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10 августа 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сельского поселения </w:t>
            </w:r>
          </w:p>
          <w:p w:rsidR="007F5558" w:rsidRPr="00C148D3" w:rsidRDefault="007F5558" w:rsidP="007F5558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3.3.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Исполнение бюджета Веселовского сельского поселения на основе программно-целевого принципа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10 ноября 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   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3.4.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Формирование бюджета Веселовского сельского поселения на основе программно-целевого принципа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25 ноября 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   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spacing w:line="228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</w:p>
          <w:p w:rsidR="007F5558" w:rsidRPr="00C148D3" w:rsidRDefault="007F5558" w:rsidP="007F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148D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1 «Обеспечена разработка и совершенствование нормативно-правового регулирования по организации бюджетного процесса»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 постановление Администрации Веселовского сельского поселения «Об утверждении Порядка и сроков составления проекта местного бюджета на очередной финансовый год и на плановые периоды»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1 июля 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качества финансового менеджмента в отношении главных распорядителей средств местного бюджета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1 июля 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</w:t>
            </w:r>
          </w:p>
          <w:p w:rsidR="007F5558" w:rsidRPr="00C148D3" w:rsidRDefault="007F5558" w:rsidP="00D3437A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Принято постановление Администрации Веселовского сельского поселения «О внесении изменений в </w:t>
            </w:r>
            <w:r w:rsidR="00D3437A" w:rsidRPr="00C148D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Веселовского сельского поселения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3437A" w:rsidRPr="00C148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29</w:t>
            </w:r>
            <w:r w:rsidRPr="00C148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.12.201</w:t>
            </w:r>
            <w:r w:rsidR="00D3437A" w:rsidRPr="00C148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  <w:r w:rsidRPr="00C148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№ </w:t>
            </w:r>
            <w:r w:rsidR="00D3437A" w:rsidRPr="00C148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84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«О методике и порядке </w:t>
            </w:r>
            <w:r w:rsidR="00D3437A" w:rsidRPr="00C148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ланирования бюджетных ассигнований местного бюджета»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 августа 2025 г.</w:t>
            </w:r>
          </w:p>
          <w:p w:rsidR="007F5558" w:rsidRPr="00C148D3" w:rsidRDefault="007F5558" w:rsidP="007F5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ведение сводной 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бюджетной росписи в соответствии с требованиями бюджетного законодательства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31 декабря 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7F5558" w:rsidRPr="00C148D3" w:rsidRDefault="007F5558" w:rsidP="007F55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spacing w:line="252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2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«Организовано планирование 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и исполнение расходов местного бюджета»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для обеспечения государственных 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 для обеспечения нужд Администрации Веселовского сельского поселения в соответствии с утвержденным планом – графиком закупок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1 апреля 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4A4D4E" w:rsidRPr="00C148D3" w:rsidRDefault="004A4D4E" w:rsidP="004A4D4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(специалист первой категории по формированию и исполнению бюджета)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2.2.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экономии, оптимизация расходов местного бюджета по результатам проведенных закупок товаров, 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работ,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</w:t>
            </w:r>
            <w:r w:rsidRPr="00C148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(начальник сектора экономики и 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экономии 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для проведения закупки товаров, работ, услуг в соответствии с Федеральным законом от 05.04.2013 № 44-ФЗ «О контрактной системе в сфере закупок товаров, работ, услуг для обеспечения государственных и муниципальных нужд» для обеспечения нужд Администрации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20 декабря 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4D4E" w:rsidRPr="00C148D3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и исполнению бюджета)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Контрольная точка 2.4.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Исполнение расходов местного бюджета в части осуществления оплаты поставщикам, подрядчикам, исполнителям по муниципальным контрактам (договорам) в целях исполнения местного бюджета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25 декабря 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F5558" w:rsidRPr="00C148D3" w:rsidRDefault="007F5558" w:rsidP="004A4D4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(главный </w:t>
            </w:r>
            <w:r w:rsidR="004A4D4E" w:rsidRPr="00C148D3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«Управление муниципальным долгом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(результат) 1. 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Обеспечено проведения единой политики муниципальных заимствований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F5558" w:rsidRPr="00C148D3" w:rsidTr="00C148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Осуществлен мониторинг долговых обязательств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30 июня 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30 сентября 2025 г.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31 декабря 2025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F5558" w:rsidRPr="00C148D3" w:rsidRDefault="007F5558" w:rsidP="007F555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(начальник сектора экономики и финансов)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5558" w:rsidRPr="00C148D3" w:rsidTr="00C148D3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558" w:rsidRPr="00C148D3" w:rsidRDefault="007F5558" w:rsidP="007F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7F5558" w:rsidRDefault="007F5558" w:rsidP="007F5558">
      <w:pPr>
        <w:jc w:val="both"/>
        <w:rPr>
          <w:sz w:val="24"/>
        </w:rPr>
      </w:pPr>
    </w:p>
    <w:p w:rsidR="007F5558" w:rsidRPr="009F1E09" w:rsidRDefault="007F555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F5558" w:rsidRPr="009F1E09" w:rsidSect="00C148D3">
      <w:footerReference w:type="default" r:id="rId6"/>
      <w:pgSz w:w="16848" w:h="11908" w:orient="landscape"/>
      <w:pgMar w:top="1701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DD1" w:rsidRDefault="004F2DD1" w:rsidP="008A4143">
      <w:pPr>
        <w:spacing w:after="0" w:line="240" w:lineRule="auto"/>
      </w:pPr>
      <w:r>
        <w:separator/>
      </w:r>
    </w:p>
  </w:endnote>
  <w:endnote w:type="continuationSeparator" w:id="1">
    <w:p w:rsidR="004F2DD1" w:rsidRDefault="004F2DD1" w:rsidP="008A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58" w:rsidRDefault="007F5558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DD1" w:rsidRDefault="004F2DD1" w:rsidP="008A4143">
      <w:pPr>
        <w:spacing w:after="0" w:line="240" w:lineRule="auto"/>
      </w:pPr>
      <w:r>
        <w:separator/>
      </w:r>
    </w:p>
  </w:footnote>
  <w:footnote w:type="continuationSeparator" w:id="1">
    <w:p w:rsidR="004F2DD1" w:rsidRDefault="004F2DD1" w:rsidP="008A4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3346B"/>
    <w:rsid w:val="00131FEA"/>
    <w:rsid w:val="001502CE"/>
    <w:rsid w:val="00197C59"/>
    <w:rsid w:val="001B4A93"/>
    <w:rsid w:val="00213B7E"/>
    <w:rsid w:val="002A12B3"/>
    <w:rsid w:val="0032291E"/>
    <w:rsid w:val="003C62A7"/>
    <w:rsid w:val="003D7A51"/>
    <w:rsid w:val="00494C85"/>
    <w:rsid w:val="004A4D4E"/>
    <w:rsid w:val="004E7A24"/>
    <w:rsid w:val="004F2DD1"/>
    <w:rsid w:val="0059078B"/>
    <w:rsid w:val="005B4B28"/>
    <w:rsid w:val="005B70C9"/>
    <w:rsid w:val="006D7CAD"/>
    <w:rsid w:val="00710AB4"/>
    <w:rsid w:val="0078161D"/>
    <w:rsid w:val="007F5558"/>
    <w:rsid w:val="008A4143"/>
    <w:rsid w:val="00905558"/>
    <w:rsid w:val="00981C73"/>
    <w:rsid w:val="009F1E09"/>
    <w:rsid w:val="00A16B17"/>
    <w:rsid w:val="00A86B08"/>
    <w:rsid w:val="00AE140A"/>
    <w:rsid w:val="00C148D3"/>
    <w:rsid w:val="00D3437A"/>
    <w:rsid w:val="00D52BBD"/>
    <w:rsid w:val="00EF70AA"/>
    <w:rsid w:val="00F224D2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7F5558"/>
  </w:style>
  <w:style w:type="paragraph" w:styleId="a5">
    <w:name w:val="footer"/>
    <w:basedOn w:val="a"/>
    <w:link w:val="a6"/>
    <w:rsid w:val="007F55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7F555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7F5558"/>
  </w:style>
  <w:style w:type="paragraph" w:styleId="a7">
    <w:name w:val="Body Text"/>
    <w:basedOn w:val="a"/>
    <w:link w:val="a8"/>
    <w:rsid w:val="00C148D3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148D3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a9">
    <w:name w:val="Заголовок"/>
    <w:basedOn w:val="a"/>
    <w:next w:val="a7"/>
    <w:rsid w:val="00C148D3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2024-12-26T12:19:00Z</cp:lastPrinted>
  <dcterms:created xsi:type="dcterms:W3CDTF">2024-12-26T12:20:00Z</dcterms:created>
  <dcterms:modified xsi:type="dcterms:W3CDTF">2024-12-26T12:20:00Z</dcterms:modified>
</cp:coreProperties>
</file>